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245E4" w14:textId="77777777" w:rsidR="0012224E" w:rsidRDefault="0012224E" w:rsidP="0012224E">
      <w:r>
        <w:rPr>
          <w:u w:val="single"/>
        </w:rPr>
        <w:t>John BOSHAM</w:t>
      </w:r>
      <w:r>
        <w:t xml:space="preserve">      (fl.1408-44)</w:t>
      </w:r>
    </w:p>
    <w:p w14:paraId="26500DF4" w14:textId="77777777" w:rsidR="0012224E" w:rsidRDefault="0012224E" w:rsidP="0012224E">
      <w:r>
        <w:t xml:space="preserve">Prebendary of </w:t>
      </w:r>
      <w:proofErr w:type="spellStart"/>
      <w:r>
        <w:t>Piona</w:t>
      </w:r>
      <w:proofErr w:type="spellEnd"/>
      <w:r>
        <w:t xml:space="preserve"> Parva, in Hereford Cathedral.</w:t>
      </w:r>
    </w:p>
    <w:p w14:paraId="6834001D" w14:textId="77777777" w:rsidR="0012224E" w:rsidRDefault="0012224E" w:rsidP="0012224E"/>
    <w:p w14:paraId="2DF53466" w14:textId="77777777" w:rsidR="0012224E" w:rsidRDefault="0012224E" w:rsidP="0012224E"/>
    <w:p w14:paraId="32E7FB0E" w14:textId="77777777" w:rsidR="0012224E" w:rsidRDefault="0012224E" w:rsidP="0012224E">
      <w:r>
        <w:t>22 Sep.1408</w:t>
      </w:r>
      <w:r>
        <w:tab/>
        <w:t>He was collated Prebendary.</w:t>
      </w:r>
    </w:p>
    <w:p w14:paraId="0897254D" w14:textId="77777777" w:rsidR="0012224E" w:rsidRDefault="0012224E" w:rsidP="0012224E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p.40)</w:t>
      </w:r>
    </w:p>
    <w:p w14:paraId="297EACF4" w14:textId="77777777" w:rsidR="0012224E" w:rsidRDefault="0012224E" w:rsidP="0012224E">
      <w:r>
        <w:t xml:space="preserve">         1443-4</w:t>
      </w:r>
      <w:r>
        <w:tab/>
        <w:t>He occurs regularly in the account rolls as a canon until this time.</w:t>
      </w:r>
    </w:p>
    <w:p w14:paraId="7BBDC608" w14:textId="77777777" w:rsidR="0012224E" w:rsidRDefault="0012224E" w:rsidP="0012224E">
      <w:r>
        <w:tab/>
      </w:r>
      <w:r>
        <w:tab/>
        <w:t xml:space="preserve">(ibid.) </w:t>
      </w:r>
    </w:p>
    <w:p w14:paraId="3A63265B" w14:textId="77777777" w:rsidR="0012224E" w:rsidRDefault="0012224E" w:rsidP="0012224E"/>
    <w:p w14:paraId="08C337DF" w14:textId="77777777" w:rsidR="0012224E" w:rsidRDefault="0012224E" w:rsidP="0012224E"/>
    <w:p w14:paraId="44430C13" w14:textId="77777777" w:rsidR="0012224E" w:rsidRDefault="0012224E" w:rsidP="0012224E">
      <w:r>
        <w:t>15 June 2019</w:t>
      </w:r>
    </w:p>
    <w:p w14:paraId="430277E8" w14:textId="77777777" w:rsidR="006B2F86" w:rsidRPr="00E71FC3" w:rsidRDefault="001222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0C4B7" w14:textId="77777777" w:rsidR="0012224E" w:rsidRDefault="0012224E" w:rsidP="00E71FC3">
      <w:r>
        <w:separator/>
      </w:r>
    </w:p>
  </w:endnote>
  <w:endnote w:type="continuationSeparator" w:id="0">
    <w:p w14:paraId="2E8523C7" w14:textId="77777777" w:rsidR="0012224E" w:rsidRDefault="001222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51A0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ED500" w14:textId="77777777" w:rsidR="0012224E" w:rsidRDefault="0012224E" w:rsidP="00E71FC3">
      <w:r>
        <w:separator/>
      </w:r>
    </w:p>
  </w:footnote>
  <w:footnote w:type="continuationSeparator" w:id="0">
    <w:p w14:paraId="09F9293B" w14:textId="77777777" w:rsidR="0012224E" w:rsidRDefault="001222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4E"/>
    <w:rsid w:val="0012224E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4D06E"/>
  <w15:chartTrackingRefBased/>
  <w15:docId w15:val="{D81403F6-8DCC-44BB-AD60-9C379EAF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2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2020-01-09T21:41:00Z</dcterms:created>
  <dcterms:modified xsi:type="dcterms:W3CDTF">2020-01-09T21:42:00Z</dcterms:modified>
</cp:coreProperties>
</file>